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4936" w14:textId="77777777" w:rsidR="00771939" w:rsidRDefault="00B5407A" w:rsidP="00771939">
      <w:pPr>
        <w:pStyle w:val="Titolo"/>
        <w:jc w:val="center"/>
        <w:rPr>
          <w:b/>
          <w:bCs/>
          <w:color w:val="BCAC8F" w:themeColor="accent6" w:themeShade="BF"/>
          <w:sz w:val="48"/>
          <w:szCs w:val="48"/>
        </w:rPr>
      </w:pPr>
      <w:bookmarkStart w:id="0" w:name="_Hlk201417125"/>
      <w:r>
        <w:rPr>
          <w:rFonts w:ascii="Aptos Display" w:eastAsia="Times New Roman" w:hAnsi="Aptos Display"/>
          <w:b/>
          <w:bCs/>
          <w:color w:val="3A7C22"/>
          <w:sz w:val="44"/>
          <w:szCs w:val="44"/>
          <w:lang w:val="en-US"/>
          <w14:ligatures w14:val="standardContextual"/>
        </w:rPr>
        <w:t xml:space="preserve"> </w:t>
      </w:r>
      <w:r w:rsidR="00771939">
        <w:rPr>
          <w:noProof/>
        </w:rPr>
        <w:drawing>
          <wp:inline distT="0" distB="0" distL="0" distR="0" wp14:anchorId="6B798CC1" wp14:editId="3119B86F">
            <wp:extent cx="1167947" cy="415047"/>
            <wp:effectExtent l="0" t="0" r="0" b="4445"/>
            <wp:docPr id="613796602" name="Immagine 3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01696" name="Immagine 3" descr="Immagine che contiene testo, Carattere, Elementi grafici, log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56" cy="42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807E" w14:textId="77777777" w:rsidR="00771939" w:rsidRPr="00771939" w:rsidRDefault="00771939" w:rsidP="00771939">
      <w:pPr>
        <w:pStyle w:val="Titolo"/>
        <w:jc w:val="center"/>
        <w:rPr>
          <w:b/>
          <w:bCs/>
          <w:color w:val="C45E33"/>
          <w:sz w:val="36"/>
          <w:szCs w:val="36"/>
        </w:rPr>
      </w:pPr>
      <w:r w:rsidRPr="00771939">
        <w:rPr>
          <w:b/>
          <w:bCs/>
          <w:color w:val="C45E33"/>
          <w:sz w:val="36"/>
          <w:szCs w:val="36"/>
        </w:rPr>
        <w:t>ULTRASOUND GUIDED</w:t>
      </w:r>
    </w:p>
    <w:p w14:paraId="2B2666EC" w14:textId="77777777" w:rsidR="00771939" w:rsidRPr="00771939" w:rsidRDefault="00771939" w:rsidP="00771939">
      <w:pPr>
        <w:pStyle w:val="Titolo"/>
        <w:jc w:val="center"/>
        <w:rPr>
          <w:b/>
          <w:bCs/>
          <w:color w:val="C45E33"/>
          <w:sz w:val="36"/>
          <w:szCs w:val="36"/>
        </w:rPr>
      </w:pPr>
      <w:r w:rsidRPr="00771939">
        <w:rPr>
          <w:b/>
          <w:bCs/>
          <w:color w:val="C45E33"/>
          <w:sz w:val="36"/>
          <w:szCs w:val="36"/>
        </w:rPr>
        <w:t>VASCULAR ACCESS BASIC LEVEL | USVA-B</w:t>
      </w:r>
    </w:p>
    <w:p w14:paraId="7B473D07" w14:textId="77777777" w:rsidR="00771939" w:rsidRPr="00EC4DFA" w:rsidRDefault="00771939" w:rsidP="00771939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 w:rsidRPr="00F427C3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>29 novembre 2025</w:t>
      </w:r>
    </w:p>
    <w:p w14:paraId="7FB85ACE" w14:textId="77777777" w:rsidR="00213857" w:rsidRPr="00E47924" w:rsidRDefault="00213857" w:rsidP="00213857">
      <w:pPr>
        <w:spacing w:after="0"/>
        <w:rPr>
          <w:rFonts w:ascii="Aptos Display" w:eastAsia="Times New Roman" w:hAnsi="Aptos Display"/>
          <w:spacing w:val="-10"/>
          <w:kern w:val="28"/>
          <w:sz w:val="22"/>
          <w:szCs w:val="22"/>
        </w:rPr>
      </w:pPr>
      <w:r w:rsidRPr="00E47924">
        <w:rPr>
          <w:rFonts w:ascii="Aptos Display" w:eastAsia="Times New Roman" w:hAnsi="Aptos Display"/>
          <w:b/>
          <w:bCs/>
          <w:color w:val="BF4E14"/>
          <w:spacing w:val="-10"/>
          <w:kern w:val="28"/>
        </w:rPr>
        <w:t>Responsabile Scientifico</w:t>
      </w:r>
      <w:r w:rsidRPr="00E47924">
        <w:rPr>
          <w:rFonts w:ascii="Aptos Display" w:eastAsia="Times New Roman" w:hAnsi="Aptos Display"/>
          <w:spacing w:val="-10"/>
          <w:kern w:val="28"/>
          <w:sz w:val="22"/>
          <w:szCs w:val="22"/>
        </w:rPr>
        <w:t xml:space="preserve"> Amedeo Bianchini </w:t>
      </w:r>
    </w:p>
    <w:p w14:paraId="5E807FF4" w14:textId="77777777" w:rsidR="00213857" w:rsidRPr="00E47924" w:rsidRDefault="00213857" w:rsidP="00213857">
      <w:pPr>
        <w:spacing w:after="0"/>
        <w:rPr>
          <w:rFonts w:ascii="Aptos Display" w:eastAsia="Times New Roman" w:hAnsi="Aptos Display"/>
          <w:b/>
          <w:bCs/>
          <w:color w:val="BF4E14"/>
          <w:spacing w:val="-10"/>
          <w:kern w:val="28"/>
        </w:rPr>
      </w:pPr>
      <w:r w:rsidRPr="00E47924">
        <w:rPr>
          <w:rFonts w:ascii="Aptos Display" w:eastAsia="Times New Roman" w:hAnsi="Aptos Display"/>
          <w:b/>
          <w:bCs/>
          <w:color w:val="BF4E14"/>
          <w:spacing w:val="-10"/>
          <w:kern w:val="28"/>
        </w:rPr>
        <w:t>Modalità di Iscrizione</w:t>
      </w:r>
    </w:p>
    <w:p w14:paraId="02B99BDF" w14:textId="77777777" w:rsidR="00213857" w:rsidRPr="00E47924" w:rsidRDefault="00213857" w:rsidP="00213857">
      <w:pPr>
        <w:spacing w:after="0"/>
        <w:ind w:left="284"/>
        <w:rPr>
          <w:rFonts w:ascii="Aptos Display" w:eastAsia="Times New Roman" w:hAnsi="Aptos Display"/>
          <w:spacing w:val="-10"/>
          <w:kern w:val="28"/>
          <w:sz w:val="18"/>
          <w:szCs w:val="18"/>
        </w:rPr>
      </w:pP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>Sarà possibile pre-iscriversi scaricando la scheda dal sito www.petraieventi.it andando nell’elenco corsi e inviandola tramite email alla Segreteria con tutti i dati compreso specializzazione e dati per la fattura. A seguire della conferma procedere con il pagamento che deve avvenire tramite bonifico bancario, a seguire verrà emessa fattura ai dati segnalati e avrà anche valore di avvenuta iscrizione</w:t>
      </w:r>
    </w:p>
    <w:p w14:paraId="259D6087" w14:textId="77777777" w:rsidR="00213857" w:rsidRPr="00E47924" w:rsidRDefault="00213857" w:rsidP="00213857">
      <w:pPr>
        <w:spacing w:after="0"/>
        <w:ind w:left="284"/>
        <w:rPr>
          <w:rFonts w:ascii="Aptos Display" w:eastAsia="Times New Roman" w:hAnsi="Aptos Display"/>
          <w:spacing w:val="-10"/>
          <w:kern w:val="28"/>
          <w:sz w:val="18"/>
          <w:szCs w:val="18"/>
        </w:rPr>
      </w:pP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>Banca Popolare di Sondrio – Ag 9 ALER - Viale Romagna Milano</w:t>
      </w:r>
    </w:p>
    <w:p w14:paraId="33F254F0" w14:textId="128AD329" w:rsidR="00213857" w:rsidRPr="00E47924" w:rsidRDefault="00213857" w:rsidP="00213857">
      <w:pPr>
        <w:spacing w:after="0"/>
        <w:ind w:left="284"/>
        <w:rPr>
          <w:rFonts w:ascii="Aptos Display" w:eastAsia="Times New Roman" w:hAnsi="Aptos Display"/>
          <w:spacing w:val="-10"/>
          <w:kern w:val="28"/>
          <w:sz w:val="18"/>
          <w:szCs w:val="18"/>
        </w:rPr>
      </w:pP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>Intestato a Petrai Eventi di Laura Petrai</w:t>
      </w:r>
      <w:r w:rsidR="00B523B9"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 xml:space="preserve"> </w:t>
      </w: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 xml:space="preserve">IBAN: IT 91 P 05696 01608 000012110X14 </w:t>
      </w:r>
    </w:p>
    <w:p w14:paraId="72B14C42" w14:textId="77777777" w:rsidR="00213857" w:rsidRPr="00E47924" w:rsidRDefault="00213857" w:rsidP="00213857">
      <w:pPr>
        <w:spacing w:after="0"/>
        <w:ind w:left="284"/>
        <w:rPr>
          <w:rFonts w:ascii="Aptos Display" w:eastAsia="Times New Roman" w:hAnsi="Aptos Display"/>
          <w:spacing w:val="-10"/>
          <w:kern w:val="28"/>
          <w:sz w:val="18"/>
          <w:szCs w:val="18"/>
        </w:rPr>
      </w:pP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>Causale: nome e cognome corso WIN vascolare 2025</w:t>
      </w:r>
    </w:p>
    <w:p w14:paraId="15F7CF1E" w14:textId="0A09EFA9" w:rsidR="0003306B" w:rsidRPr="00E47924" w:rsidRDefault="0003306B" w:rsidP="00213857">
      <w:pPr>
        <w:spacing w:after="0"/>
        <w:ind w:left="284"/>
        <w:rPr>
          <w:rFonts w:ascii="Aptos Display" w:eastAsia="Times New Roman" w:hAnsi="Aptos Display"/>
          <w:spacing w:val="-10"/>
          <w:kern w:val="28"/>
          <w:sz w:val="18"/>
          <w:szCs w:val="18"/>
        </w:rPr>
      </w:pP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</w:rPr>
        <w:t>La quota non è rimborsabile, possibilità di cambio nome 3 giorni prima dell’evento</w:t>
      </w:r>
    </w:p>
    <w:p w14:paraId="16C76E59" w14:textId="77777777" w:rsidR="00213857" w:rsidRPr="00E47924" w:rsidRDefault="00213857" w:rsidP="00213857">
      <w:pPr>
        <w:spacing w:after="0"/>
        <w:rPr>
          <w:rFonts w:ascii="Aptos Display" w:hAnsi="Aptos Display" w:cs="Arial"/>
          <w:b/>
          <w:color w:val="BF4E14"/>
          <w:sz w:val="18"/>
          <w:szCs w:val="18"/>
        </w:rPr>
      </w:pPr>
      <w:r w:rsidRPr="00E47924">
        <w:rPr>
          <w:rFonts w:ascii="Aptos Display" w:hAnsi="Aptos Display" w:cs="Arial"/>
          <w:b/>
          <w:color w:val="BF4E14"/>
          <w:sz w:val="18"/>
          <w:szCs w:val="18"/>
        </w:rPr>
        <w:t>In specializzazione – NO ECM</w:t>
      </w:r>
    </w:p>
    <w:p w14:paraId="7BE1153C" w14:textId="77777777" w:rsidR="00213857" w:rsidRPr="00E47924" w:rsidRDefault="00213857" w:rsidP="00213857">
      <w:pPr>
        <w:spacing w:after="0"/>
        <w:ind w:left="284"/>
        <w:contextualSpacing/>
        <w:rPr>
          <w:rFonts w:ascii="Aptos Display" w:eastAsia="Times New Roman" w:hAnsi="Aptos Display"/>
          <w:bCs/>
          <w:spacing w:val="-10"/>
          <w:kern w:val="28"/>
          <w:sz w:val="18"/>
          <w:szCs w:val="18"/>
          <w14:ligatures w14:val="standardContextual"/>
        </w:rPr>
      </w:pPr>
      <w:r w:rsidRPr="00E47924">
        <w:rPr>
          <w:rFonts w:ascii="Aptos Display" w:eastAsia="Times New Roman" w:hAnsi="Aptos Display"/>
          <w:bCs/>
          <w:spacing w:val="-10"/>
          <w:kern w:val="28"/>
          <w:sz w:val="18"/>
          <w:szCs w:val="18"/>
          <w14:ligatures w14:val="standardContextual"/>
        </w:rPr>
        <w:t xml:space="preserve">entro il 25 ottobre 2025 € 220.00 IVA inclusa - dal 26 ottobre 2025 € 270.00 IVA inclusa </w:t>
      </w:r>
    </w:p>
    <w:p w14:paraId="4F748621" w14:textId="77777777" w:rsidR="00213857" w:rsidRPr="00E47924" w:rsidRDefault="00213857" w:rsidP="00213857">
      <w:pPr>
        <w:spacing w:after="0"/>
        <w:rPr>
          <w:rFonts w:ascii="Aptos Display" w:hAnsi="Aptos Display" w:cs="Arial"/>
          <w:b/>
          <w:color w:val="BF4E14"/>
          <w:sz w:val="18"/>
          <w:szCs w:val="18"/>
        </w:rPr>
      </w:pPr>
      <w:r w:rsidRPr="00E47924">
        <w:rPr>
          <w:rFonts w:ascii="Aptos Display" w:hAnsi="Aptos Display" w:cs="Arial"/>
          <w:b/>
          <w:color w:val="BF4E14"/>
          <w:sz w:val="18"/>
          <w:szCs w:val="18"/>
        </w:rPr>
        <w:t>Medici Specialisti</w:t>
      </w:r>
    </w:p>
    <w:p w14:paraId="444A8CA2" w14:textId="77777777" w:rsidR="00213857" w:rsidRPr="00E47924" w:rsidRDefault="00213857" w:rsidP="00213857">
      <w:pPr>
        <w:spacing w:after="80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18"/>
          <w:szCs w:val="18"/>
          <w14:ligatures w14:val="standardContextual"/>
        </w:rPr>
      </w:pPr>
      <w:r w:rsidRPr="00E47924">
        <w:rPr>
          <w:rFonts w:ascii="Aptos Display" w:eastAsia="Times New Roman" w:hAnsi="Aptos Display"/>
          <w:bCs/>
          <w:spacing w:val="-10"/>
          <w:kern w:val="28"/>
          <w:sz w:val="18"/>
          <w:szCs w:val="18"/>
          <w14:ligatures w14:val="standardContextual"/>
        </w:rPr>
        <w:t xml:space="preserve">entro il 25 ottobre 2025 € 270.00 IVA inclusa - dal 26 ottobre 2025 € 320.00 IVA inclusa </w:t>
      </w:r>
    </w:p>
    <w:p w14:paraId="660D83B5" w14:textId="26C2AF7A" w:rsidR="00EA50FD" w:rsidRPr="00E47924" w:rsidRDefault="00213857" w:rsidP="00EA50FD">
      <w:pPr>
        <w:pStyle w:val="Titolo"/>
        <w:rPr>
          <w:rFonts w:ascii="Aptos Display" w:eastAsia="Cambria" w:hAnsi="Aptos Display" w:cs="Arial"/>
          <w:bCs/>
          <w:spacing w:val="0"/>
          <w:kern w:val="0"/>
          <w:sz w:val="18"/>
          <w:szCs w:val="18"/>
          <w:lang w:val="it-IT"/>
        </w:rPr>
      </w:pPr>
      <w:bookmarkStart w:id="1" w:name="_Hlk201449765"/>
      <w:r w:rsidRPr="00E47924">
        <w:rPr>
          <w:rFonts w:ascii="Aptos Display" w:hAnsi="Aptos Display" w:cs="Arial"/>
          <w:b/>
          <w:sz w:val="18"/>
          <w:szCs w:val="18"/>
        </w:rPr>
        <w:t>SCONTO 10%</w:t>
      </w:r>
      <w:r w:rsidRPr="00E47924">
        <w:rPr>
          <w:rFonts w:ascii="Aptos Display" w:hAnsi="Aptos Display" w:cs="Arial"/>
          <w:bCs/>
          <w:sz w:val="18"/>
          <w:szCs w:val="18"/>
        </w:rPr>
        <w:t xml:space="preserve"> per chi </w:t>
      </w:r>
      <w:r w:rsidR="00E47924" w:rsidRPr="00E47924">
        <w:rPr>
          <w:rFonts w:ascii="Aptos Display" w:hAnsi="Aptos Display" w:cs="Arial"/>
          <w:bCs/>
          <w:sz w:val="18"/>
          <w:szCs w:val="18"/>
        </w:rPr>
        <w:t xml:space="preserve"> vuole fare i due corsi:</w:t>
      </w:r>
      <w:r w:rsidR="00EA50FD" w:rsidRPr="00E47924">
        <w:rPr>
          <w:rFonts w:ascii="Aptos Display" w:hAnsi="Aptos Display" w:cs="Arial"/>
          <w:bCs/>
          <w:sz w:val="18"/>
          <w:szCs w:val="18"/>
        </w:rPr>
        <w:t xml:space="preserve"> </w:t>
      </w:r>
      <w:r w:rsidR="00E47924" w:rsidRPr="00E47924">
        <w:rPr>
          <w:rFonts w:ascii="Aptos Display" w:hAnsi="Aptos Display" w:cs="Arial"/>
          <w:bCs/>
          <w:sz w:val="18"/>
          <w:szCs w:val="18"/>
        </w:rPr>
        <w:t xml:space="preserve">ecografia point of care in emergenza-urgenza - basic level provider + </w:t>
      </w:r>
      <w:r w:rsidR="00E47924" w:rsidRPr="00E47924">
        <w:rPr>
          <w:rFonts w:ascii="Aptos Display" w:eastAsia="Cambria" w:hAnsi="Aptos Display" w:cs="Arial"/>
          <w:bCs/>
          <w:spacing w:val="0"/>
          <w:kern w:val="0"/>
          <w:sz w:val="18"/>
          <w:szCs w:val="18"/>
          <w:lang w:val="it-IT"/>
        </w:rPr>
        <w:t>ultrasound guided vascular access basic level | USVA-B</w:t>
      </w:r>
    </w:p>
    <w:bookmarkEnd w:id="1"/>
    <w:p w14:paraId="18758AE3" w14:textId="77777777" w:rsidR="00213857" w:rsidRPr="00E47924" w:rsidRDefault="00213857" w:rsidP="00213857">
      <w:pPr>
        <w:spacing w:after="0"/>
        <w:contextualSpacing/>
        <w:rPr>
          <w:rFonts w:ascii="Aptos Display" w:eastAsia="Times New Roman" w:hAnsi="Aptos Display"/>
          <w:spacing w:val="-10"/>
          <w:kern w:val="28"/>
          <w:sz w:val="18"/>
          <w:szCs w:val="18"/>
          <w14:ligatures w14:val="standardContextual"/>
        </w:rPr>
      </w:pPr>
      <w:r w:rsidRPr="00E47924">
        <w:rPr>
          <w:rFonts w:ascii="Aptos Display" w:eastAsia="Times New Roman" w:hAnsi="Aptos Display"/>
          <w:spacing w:val="-10"/>
          <w:kern w:val="28"/>
          <w:sz w:val="18"/>
          <w:szCs w:val="18"/>
          <w14:ligatures w14:val="standardContextual"/>
        </w:rPr>
        <w:t xml:space="preserve">Il corso è aperto ad un massimo di 16 partecipanti. </w:t>
      </w:r>
    </w:p>
    <w:p w14:paraId="705DDFA2" w14:textId="77777777" w:rsidR="00213857" w:rsidRPr="00213857" w:rsidRDefault="00213857" w:rsidP="00213857">
      <w:pPr>
        <w:spacing w:after="80"/>
        <w:contextualSpacing/>
        <w:rPr>
          <w:rFonts w:ascii="Aptos Display" w:eastAsia="Times New Roman" w:hAnsi="Aptos Display"/>
          <w:b/>
          <w:bCs/>
          <w:color w:val="BF4E14"/>
          <w:spacing w:val="-10"/>
          <w:kern w:val="28"/>
          <w:sz w:val="28"/>
          <w:szCs w:val="28"/>
        </w:rPr>
      </w:pPr>
      <w:r w:rsidRPr="00213857">
        <w:rPr>
          <w:rFonts w:ascii="Aptos Display" w:eastAsia="Times New Roman" w:hAnsi="Aptos Display"/>
          <w:b/>
          <w:bCs/>
          <w:color w:val="BF4E14"/>
          <w:spacing w:val="-10"/>
          <w:kern w:val="28"/>
          <w:sz w:val="28"/>
          <w:szCs w:val="28"/>
        </w:rPr>
        <w:sym w:font="Wingdings 3" w:char="F075"/>
      </w:r>
      <w:r w:rsidRPr="00213857">
        <w:rPr>
          <w:rFonts w:ascii="Aptos Display" w:eastAsia="Times New Roman" w:hAnsi="Aptos Display"/>
          <w:b/>
          <w:bCs/>
          <w:color w:val="00B0F0"/>
          <w:spacing w:val="-10"/>
          <w:kern w:val="28"/>
          <w:sz w:val="28"/>
          <w:szCs w:val="28"/>
          <w14:ligatures w14:val="standardContextual"/>
        </w:rPr>
        <w:t xml:space="preserve"> </w:t>
      </w:r>
      <w:r w:rsidRPr="00213857">
        <w:rPr>
          <w:rFonts w:ascii="Aptos Display" w:eastAsia="Times New Roman" w:hAnsi="Aptos Display"/>
          <w:b/>
          <w:bCs/>
          <w:color w:val="BF4E14"/>
          <w:spacing w:val="-10"/>
          <w:kern w:val="28"/>
          <w:sz w:val="28"/>
          <w:szCs w:val="28"/>
        </w:rPr>
        <w:t>Segreteria Organizzativa e Amministrativa</w:t>
      </w:r>
    </w:p>
    <w:p w14:paraId="5C593A64" w14:textId="77777777" w:rsidR="00213857" w:rsidRPr="00213857" w:rsidRDefault="00213857" w:rsidP="00213857">
      <w:pPr>
        <w:spacing w:after="80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noProof/>
          <w:spacing w:val="-10"/>
          <w:kern w:val="28"/>
          <w:sz w:val="20"/>
          <w:szCs w:val="20"/>
          <w14:ligatures w14:val="standardContextual"/>
        </w:rPr>
        <w:drawing>
          <wp:inline distT="0" distB="0" distL="0" distR="0" wp14:anchorId="3B3B4C30" wp14:editId="6CE6A2B4">
            <wp:extent cx="231785" cy="201038"/>
            <wp:effectExtent l="0" t="0" r="0" b="8890"/>
            <wp:docPr id="479614792" name="Immagine 2" descr="Immagine che contiene Elementi grafici, grafica, logo, Carattere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Elementi grafici, grafica, logo, Carattere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0" cy="20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PETRAI EVENTI di Laura Petrai Via Carlo Parea, 20/15 (bis) -20138 Milano</w:t>
      </w:r>
    </w:p>
    <w:p w14:paraId="662207EF" w14:textId="77777777" w:rsidR="00213857" w:rsidRPr="00213857" w:rsidRDefault="00213857" w:rsidP="00213857">
      <w:pPr>
        <w:spacing w:after="80"/>
        <w:ind w:firstLine="284"/>
        <w:contextualSpacing/>
        <w:rPr>
          <w:rFonts w:ascii="Aptos Display" w:eastAsia="Times New Roman" w:hAnsi="Aptos Display"/>
          <w:spacing w:val="-10"/>
          <w:kern w:val="28"/>
          <w:sz w:val="56"/>
          <w:szCs w:val="56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 xml:space="preserve">Referente: Laura Petrai – 335-6650004  E-mail </w:t>
      </w:r>
      <w:hyperlink r:id="rId12" w:history="1">
        <w:r w:rsidRPr="00213857">
          <w:rPr>
            <w:rFonts w:ascii="Aptos Display" w:eastAsia="Times New Roman" w:hAnsi="Aptos Display"/>
            <w:bCs/>
            <w:spacing w:val="-10"/>
            <w:kern w:val="28"/>
            <w:sz w:val="20"/>
            <w:szCs w:val="20"/>
            <w14:ligatures w14:val="standardContextual"/>
          </w:rPr>
          <w:t>laura.petrai@gmail.com</w:t>
        </w:r>
      </w:hyperlink>
    </w:p>
    <w:p w14:paraId="42975475" w14:textId="77777777" w:rsidR="00213857" w:rsidRPr="00B523B9" w:rsidRDefault="00213857" w:rsidP="00213857">
      <w:pPr>
        <w:spacing w:after="80"/>
        <w:ind w:firstLine="284"/>
        <w:contextualSpacing/>
        <w:rPr>
          <w:rFonts w:ascii="Aptos Display" w:eastAsia="Times New Roman" w:hAnsi="Aptos Display"/>
          <w:spacing w:val="-10"/>
          <w:kern w:val="28"/>
          <w:sz w:val="10"/>
          <w:szCs w:val="10"/>
          <w14:ligatures w14:val="standardContextual"/>
        </w:rPr>
      </w:pPr>
    </w:p>
    <w:p w14:paraId="428FF747" w14:textId="77777777" w:rsidR="00213857" w:rsidRPr="00771939" w:rsidRDefault="00213857" w:rsidP="00213857">
      <w:pPr>
        <w:spacing w:after="80"/>
        <w:contextualSpacing/>
        <w:rPr>
          <w:rFonts w:ascii="Aptos Display" w:eastAsia="Times New Roman" w:hAnsi="Aptos Display"/>
          <w:b/>
          <w:bCs/>
          <w:color w:val="BF4E14"/>
          <w:spacing w:val="-10"/>
          <w:kern w:val="28"/>
        </w:rPr>
      </w:pPr>
      <w:r w:rsidRPr="00771939">
        <w:rPr>
          <w:rFonts w:ascii="Aptos Display" w:eastAsia="Times New Roman" w:hAnsi="Aptos Display"/>
          <w:b/>
          <w:bCs/>
          <w:color w:val="BF4E14"/>
          <w:spacing w:val="-10"/>
          <w:kern w:val="28"/>
        </w:rPr>
        <w:sym w:font="Wingdings 3" w:char="F075"/>
      </w:r>
      <w:r w:rsidRPr="00771939">
        <w:rPr>
          <w:rFonts w:ascii="Aptos Display" w:eastAsia="Times New Roman" w:hAnsi="Aptos Display"/>
          <w:b/>
          <w:bCs/>
          <w:color w:val="BF4E14"/>
          <w:spacing w:val="-10"/>
          <w:kern w:val="28"/>
        </w:rPr>
        <w:t xml:space="preserve"> RICHIESTA DI ISCRIZIONE (* dati obbligatori)</w:t>
      </w:r>
    </w:p>
    <w:p w14:paraId="280E326A" w14:textId="77777777" w:rsidR="00213857" w:rsidRPr="00771939" w:rsidRDefault="00213857" w:rsidP="00213857">
      <w:pPr>
        <w:spacing w:after="80"/>
        <w:ind w:firstLine="284"/>
        <w:contextualSpacing/>
        <w:rPr>
          <w:rFonts w:ascii="Aptos Display" w:eastAsia="Times New Roman" w:hAnsi="Aptos Display"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 xml:space="preserve">Compilare in ogni campo la scheda allegata e inviarla tramite mail a </w:t>
      </w:r>
      <w:hyperlink r:id="rId13" w:history="1">
        <w:r w:rsidRPr="00213857">
          <w:rPr>
            <w:rFonts w:ascii="Aptos Display" w:eastAsia="Times New Roman" w:hAnsi="Aptos Display"/>
            <w:bCs/>
            <w:spacing w:val="-10"/>
            <w:kern w:val="28"/>
            <w:sz w:val="20"/>
            <w:szCs w:val="20"/>
            <w14:ligatures w14:val="standardContextual"/>
          </w:rPr>
          <w:t>laura.petrai@gmail.com</w:t>
        </w:r>
      </w:hyperlink>
    </w:p>
    <w:p w14:paraId="7BD3E567" w14:textId="77777777" w:rsidR="00213857" w:rsidRPr="00213857" w:rsidRDefault="00213857" w:rsidP="00213857">
      <w:pPr>
        <w:spacing w:after="80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:lang w:val="en-US"/>
          <w14:ligatures w14:val="standardContextual"/>
        </w:rPr>
      </w:pPr>
    </w:p>
    <w:p w14:paraId="0B1489B2" w14:textId="2DD84ADD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*Cognome_________________________________________________________________</w:t>
      </w:r>
      <w:r w:rsidR="00B523B9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___________________________</w:t>
      </w: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___________</w:t>
      </w:r>
    </w:p>
    <w:p w14:paraId="2DF32D15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*Nome___________________________________________________________________________________________________________</w:t>
      </w:r>
    </w:p>
    <w:p w14:paraId="65155A0A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*Specializzazione__________________________________________________________________________________________________</w:t>
      </w:r>
    </w:p>
    <w:p w14:paraId="7F2C228C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Sono in formazione specialistica in____________________________________________________________________________________</w:t>
      </w:r>
    </w:p>
    <w:p w14:paraId="5B364ACC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*Codice fiscale ____________________________________________________________________________________________________</w:t>
      </w:r>
    </w:p>
    <w:p w14:paraId="4CE04A5A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*Cellulare _________________________________________________________________________________________________________</w:t>
      </w:r>
    </w:p>
    <w:p w14:paraId="53913B28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*E-mail ___________________________________________________________________________________________________________</w:t>
      </w:r>
    </w:p>
    <w:p w14:paraId="05974CEB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*Intestazione Fattura _______________________________________________________________________________________________</w:t>
      </w:r>
    </w:p>
    <w:p w14:paraId="6488555F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*Residenza________________________________________________________________________________________________________</w:t>
      </w:r>
    </w:p>
    <w:p w14:paraId="5D400775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*Cap ___________*Città ____________________________________________________________________________________________</w:t>
      </w:r>
    </w:p>
    <w:p w14:paraId="7C6B0D8F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Codice fiscale se diverso dalla persona fisica ___________________________________________________________________________</w:t>
      </w:r>
    </w:p>
    <w:p w14:paraId="31F42308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Partita IVA ________________________________________________________________________________________________________</w:t>
      </w:r>
    </w:p>
    <w:p w14:paraId="7DF0BBF3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>Codice SIS /univoco ________________________________________________________________________________________________</w:t>
      </w:r>
    </w:p>
    <w:p w14:paraId="17675583" w14:textId="77777777" w:rsidR="00213857" w:rsidRPr="00213857" w:rsidRDefault="00213857" w:rsidP="00B523B9">
      <w:pPr>
        <w:spacing w:after="80" w:line="480" w:lineRule="auto"/>
        <w:ind w:firstLine="284"/>
        <w:contextualSpacing/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</w:pPr>
      <w:r w:rsidRPr="00213857">
        <w:rPr>
          <w:rFonts w:ascii="Aptos Display" w:eastAsia="Times New Roman" w:hAnsi="Aptos Display"/>
          <w:bCs/>
          <w:spacing w:val="-10"/>
          <w:kern w:val="28"/>
          <w:sz w:val="20"/>
          <w:szCs w:val="20"/>
          <w14:ligatures w14:val="standardContextual"/>
        </w:rPr>
        <w:t xml:space="preserve">*PEC ____________________________________________________________________________________________________________ </w:t>
      </w:r>
    </w:p>
    <w:p w14:paraId="72483C5B" w14:textId="189126EE" w:rsidR="00213857" w:rsidRPr="00771939" w:rsidRDefault="00213857" w:rsidP="00213857">
      <w:pPr>
        <w:spacing w:after="80"/>
        <w:contextualSpacing/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</w:pPr>
      <w:r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>Il sottoscritto</w:t>
      </w:r>
      <w:r w:rsidR="00E47924"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 xml:space="preserve"> compilando la scheda </w:t>
      </w:r>
      <w:r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 xml:space="preserve"> autorizza l’inserimento dei dati personali nell’archivio della Società Petrai Eventi di Laura Petrai con sede Milano in via Carlo Parea 20/15 </w:t>
      </w:r>
      <w:r w:rsidR="00CE31EC"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 xml:space="preserve"> e WINFOCUS </w:t>
      </w:r>
      <w:r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 xml:space="preserve">che sono titolari del trattamento dei dati personali che vengono raccolti, trattati e conservati ex d.lgs. 196/03. nel rispetto del decreto legislativo ora enunciato anche per attività connesse all’azienda (quali, a titolo puramente informativo e non esaustivo, trattamento per finalità amministrative, contabili e organizzative). </w:t>
      </w:r>
    </w:p>
    <w:p w14:paraId="54B0A6AB" w14:textId="79C41836" w:rsidR="00B523B9" w:rsidRPr="00771939" w:rsidRDefault="00213857" w:rsidP="00B523B9">
      <w:pPr>
        <w:spacing w:after="80"/>
        <w:contextualSpacing/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</w:pPr>
      <w:r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>I dati conferiti potranno essere comunicati a soggetti terzi ad esempio WINFOCUS</w:t>
      </w:r>
      <w:r w:rsidR="00CE31EC"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 xml:space="preserve">  ORG</w:t>
      </w:r>
      <w:r w:rsidRPr="00771939">
        <w:rPr>
          <w:rFonts w:ascii="Aptos Display" w:eastAsia="Times New Roman" w:hAnsi="Aptos Display"/>
          <w:bCs/>
          <w:spacing w:val="-10"/>
          <w:kern w:val="28"/>
          <w:sz w:val="12"/>
          <w:szCs w:val="12"/>
          <w14:ligatures w14:val="standardContextual"/>
        </w:rPr>
        <w:t>, Ministero della Salute  e ad enti pubblici esclusivamente per l’adempimento di operazioni relative al servizio richiesto. L’invio del presene modulo è da intendersi pertanto come consenso espresso ex. art. 23 d.lgs. 196/03.</w:t>
      </w:r>
      <w:bookmarkEnd w:id="0"/>
    </w:p>
    <w:sectPr w:rsidR="00B523B9" w:rsidRPr="00771939" w:rsidSect="00771939">
      <w:type w:val="continuous"/>
      <w:pgSz w:w="11906" w:h="16838" w:code="9"/>
      <w:pgMar w:top="165" w:right="720" w:bottom="720" w:left="720" w:header="709" w:footer="1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52D9" w14:textId="77777777" w:rsidR="001C344B" w:rsidRDefault="001C344B">
      <w:r>
        <w:separator/>
      </w:r>
    </w:p>
  </w:endnote>
  <w:endnote w:type="continuationSeparator" w:id="0">
    <w:p w14:paraId="6B4FD58D" w14:textId="77777777" w:rsidR="001C344B" w:rsidRDefault="001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o Sans Pro">
    <w:charset w:val="00"/>
    <w:family w:val="auto"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9985" w14:textId="77777777" w:rsidR="001C344B" w:rsidRDefault="001C344B">
      <w:r>
        <w:separator/>
      </w:r>
    </w:p>
  </w:footnote>
  <w:footnote w:type="continuationSeparator" w:id="0">
    <w:p w14:paraId="2D0687B1" w14:textId="77777777" w:rsidR="001C344B" w:rsidRDefault="001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E0C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5AB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804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38E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C8C0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E1A30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F6D9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488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704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C2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B8B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C45ED2"/>
    <w:multiLevelType w:val="hybridMultilevel"/>
    <w:tmpl w:val="3884B3A2"/>
    <w:lvl w:ilvl="0" w:tplc="BC1048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60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57A89"/>
    <w:multiLevelType w:val="hybridMultilevel"/>
    <w:tmpl w:val="5922D466"/>
    <w:lvl w:ilvl="0" w:tplc="0407001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426133">
    <w:abstractNumId w:val="12"/>
  </w:num>
  <w:num w:numId="2" w16cid:durableId="789711008">
    <w:abstractNumId w:val="10"/>
  </w:num>
  <w:num w:numId="3" w16cid:durableId="1507212506">
    <w:abstractNumId w:val="8"/>
  </w:num>
  <w:num w:numId="4" w16cid:durableId="2115053765">
    <w:abstractNumId w:val="7"/>
  </w:num>
  <w:num w:numId="5" w16cid:durableId="851182660">
    <w:abstractNumId w:val="6"/>
  </w:num>
  <w:num w:numId="6" w16cid:durableId="1011641484">
    <w:abstractNumId w:val="5"/>
  </w:num>
  <w:num w:numId="7" w16cid:durableId="1242133063">
    <w:abstractNumId w:val="9"/>
  </w:num>
  <w:num w:numId="8" w16cid:durableId="196890940">
    <w:abstractNumId w:val="4"/>
  </w:num>
  <w:num w:numId="9" w16cid:durableId="531920109">
    <w:abstractNumId w:val="3"/>
  </w:num>
  <w:num w:numId="10" w16cid:durableId="828710899">
    <w:abstractNumId w:val="2"/>
  </w:num>
  <w:num w:numId="11" w16cid:durableId="81607374">
    <w:abstractNumId w:val="1"/>
  </w:num>
  <w:num w:numId="12" w16cid:durableId="723456065">
    <w:abstractNumId w:val="0"/>
  </w:num>
  <w:num w:numId="13" w16cid:durableId="251092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7"/>
    <w:rsid w:val="00007DD7"/>
    <w:rsid w:val="00026341"/>
    <w:rsid w:val="0003306B"/>
    <w:rsid w:val="000571CB"/>
    <w:rsid w:val="000620CA"/>
    <w:rsid w:val="0006335E"/>
    <w:rsid w:val="0008251A"/>
    <w:rsid w:val="00092C8D"/>
    <w:rsid w:val="000A0C72"/>
    <w:rsid w:val="000A7210"/>
    <w:rsid w:val="000B2968"/>
    <w:rsid w:val="000B64A2"/>
    <w:rsid w:val="000B6B28"/>
    <w:rsid w:val="000C51C9"/>
    <w:rsid w:val="000D184A"/>
    <w:rsid w:val="000D1C8D"/>
    <w:rsid w:val="000D5E74"/>
    <w:rsid w:val="000F2F5A"/>
    <w:rsid w:val="00101A25"/>
    <w:rsid w:val="0010766C"/>
    <w:rsid w:val="00117365"/>
    <w:rsid w:val="0012300F"/>
    <w:rsid w:val="00131095"/>
    <w:rsid w:val="001678FA"/>
    <w:rsid w:val="00187254"/>
    <w:rsid w:val="00190011"/>
    <w:rsid w:val="001961DC"/>
    <w:rsid w:val="00197778"/>
    <w:rsid w:val="00197CC3"/>
    <w:rsid w:val="001A048F"/>
    <w:rsid w:val="001B4C1D"/>
    <w:rsid w:val="001C344B"/>
    <w:rsid w:val="001E21BF"/>
    <w:rsid w:val="001F35E9"/>
    <w:rsid w:val="0020777A"/>
    <w:rsid w:val="0021047D"/>
    <w:rsid w:val="00213857"/>
    <w:rsid w:val="00224E29"/>
    <w:rsid w:val="00236DD9"/>
    <w:rsid w:val="00245A36"/>
    <w:rsid w:val="002556DF"/>
    <w:rsid w:val="002656E6"/>
    <w:rsid w:val="00295DA7"/>
    <w:rsid w:val="002A488F"/>
    <w:rsid w:val="002B112B"/>
    <w:rsid w:val="002B189B"/>
    <w:rsid w:val="002B2771"/>
    <w:rsid w:val="002C307A"/>
    <w:rsid w:val="002C5314"/>
    <w:rsid w:val="002E5E27"/>
    <w:rsid w:val="002F6C5A"/>
    <w:rsid w:val="00344F4D"/>
    <w:rsid w:val="00350FDA"/>
    <w:rsid w:val="003521C6"/>
    <w:rsid w:val="00363CC3"/>
    <w:rsid w:val="00373276"/>
    <w:rsid w:val="003735B0"/>
    <w:rsid w:val="00377BB8"/>
    <w:rsid w:val="003956A0"/>
    <w:rsid w:val="003D63AC"/>
    <w:rsid w:val="0040292B"/>
    <w:rsid w:val="004263DB"/>
    <w:rsid w:val="004303F4"/>
    <w:rsid w:val="00432B28"/>
    <w:rsid w:val="00435655"/>
    <w:rsid w:val="00483F13"/>
    <w:rsid w:val="004932B3"/>
    <w:rsid w:val="004C52AE"/>
    <w:rsid w:val="004E5739"/>
    <w:rsid w:val="00504989"/>
    <w:rsid w:val="00506303"/>
    <w:rsid w:val="005137FB"/>
    <w:rsid w:val="005336CD"/>
    <w:rsid w:val="00553764"/>
    <w:rsid w:val="00565AA1"/>
    <w:rsid w:val="00575382"/>
    <w:rsid w:val="005760D0"/>
    <w:rsid w:val="00586C85"/>
    <w:rsid w:val="005902F4"/>
    <w:rsid w:val="005A2544"/>
    <w:rsid w:val="005B1ADF"/>
    <w:rsid w:val="005B2BB8"/>
    <w:rsid w:val="005B6C90"/>
    <w:rsid w:val="005C4A16"/>
    <w:rsid w:val="005C72ED"/>
    <w:rsid w:val="005D22F9"/>
    <w:rsid w:val="005F7F64"/>
    <w:rsid w:val="00615D1F"/>
    <w:rsid w:val="0062419A"/>
    <w:rsid w:val="00646AA7"/>
    <w:rsid w:val="00696682"/>
    <w:rsid w:val="006A29A9"/>
    <w:rsid w:val="006A2D2F"/>
    <w:rsid w:val="006B6993"/>
    <w:rsid w:val="006C0ED4"/>
    <w:rsid w:val="006C632E"/>
    <w:rsid w:val="006D2FC0"/>
    <w:rsid w:val="006D7238"/>
    <w:rsid w:val="006E166C"/>
    <w:rsid w:val="006E6C91"/>
    <w:rsid w:val="006F1511"/>
    <w:rsid w:val="007027D2"/>
    <w:rsid w:val="00702CF5"/>
    <w:rsid w:val="00702F24"/>
    <w:rsid w:val="00703F98"/>
    <w:rsid w:val="00715EB5"/>
    <w:rsid w:val="00717B84"/>
    <w:rsid w:val="00720F30"/>
    <w:rsid w:val="00730605"/>
    <w:rsid w:val="00762033"/>
    <w:rsid w:val="00763ABE"/>
    <w:rsid w:val="00771939"/>
    <w:rsid w:val="007741B4"/>
    <w:rsid w:val="007A06FB"/>
    <w:rsid w:val="007A6878"/>
    <w:rsid w:val="007B2F9A"/>
    <w:rsid w:val="007B498C"/>
    <w:rsid w:val="007D0635"/>
    <w:rsid w:val="007D0791"/>
    <w:rsid w:val="007F0789"/>
    <w:rsid w:val="00801290"/>
    <w:rsid w:val="00811A13"/>
    <w:rsid w:val="00866221"/>
    <w:rsid w:val="00866305"/>
    <w:rsid w:val="0087012B"/>
    <w:rsid w:val="00880184"/>
    <w:rsid w:val="00894765"/>
    <w:rsid w:val="00894A29"/>
    <w:rsid w:val="008B4837"/>
    <w:rsid w:val="008D5C92"/>
    <w:rsid w:val="008E63C4"/>
    <w:rsid w:val="008F7C95"/>
    <w:rsid w:val="00906A04"/>
    <w:rsid w:val="00907931"/>
    <w:rsid w:val="00934FD6"/>
    <w:rsid w:val="00945FC3"/>
    <w:rsid w:val="009551C6"/>
    <w:rsid w:val="00956E84"/>
    <w:rsid w:val="00961064"/>
    <w:rsid w:val="009745A0"/>
    <w:rsid w:val="0098752C"/>
    <w:rsid w:val="00996EE4"/>
    <w:rsid w:val="009A24B0"/>
    <w:rsid w:val="009B2326"/>
    <w:rsid w:val="009D4630"/>
    <w:rsid w:val="009E273D"/>
    <w:rsid w:val="009E2FA2"/>
    <w:rsid w:val="009F7677"/>
    <w:rsid w:val="00A002EE"/>
    <w:rsid w:val="00A01B33"/>
    <w:rsid w:val="00A039C6"/>
    <w:rsid w:val="00A03B2B"/>
    <w:rsid w:val="00A46706"/>
    <w:rsid w:val="00A64332"/>
    <w:rsid w:val="00A679CF"/>
    <w:rsid w:val="00A77FDF"/>
    <w:rsid w:val="00A959A3"/>
    <w:rsid w:val="00AB243B"/>
    <w:rsid w:val="00AC651C"/>
    <w:rsid w:val="00AE2492"/>
    <w:rsid w:val="00B0249A"/>
    <w:rsid w:val="00B20D93"/>
    <w:rsid w:val="00B210E5"/>
    <w:rsid w:val="00B215D7"/>
    <w:rsid w:val="00B253C2"/>
    <w:rsid w:val="00B27949"/>
    <w:rsid w:val="00B36381"/>
    <w:rsid w:val="00B40965"/>
    <w:rsid w:val="00B44BDA"/>
    <w:rsid w:val="00B50AB7"/>
    <w:rsid w:val="00B523B9"/>
    <w:rsid w:val="00B5407A"/>
    <w:rsid w:val="00B665EC"/>
    <w:rsid w:val="00B674F2"/>
    <w:rsid w:val="00B70CF1"/>
    <w:rsid w:val="00B83EB3"/>
    <w:rsid w:val="00B87180"/>
    <w:rsid w:val="00BA22D4"/>
    <w:rsid w:val="00BA6C72"/>
    <w:rsid w:val="00BB13CF"/>
    <w:rsid w:val="00BB3307"/>
    <w:rsid w:val="00BB6594"/>
    <w:rsid w:val="00BC7376"/>
    <w:rsid w:val="00BD6F44"/>
    <w:rsid w:val="00BD705E"/>
    <w:rsid w:val="00C2455C"/>
    <w:rsid w:val="00C35809"/>
    <w:rsid w:val="00C35E9F"/>
    <w:rsid w:val="00C40506"/>
    <w:rsid w:val="00C42DA6"/>
    <w:rsid w:val="00C46727"/>
    <w:rsid w:val="00C54DC4"/>
    <w:rsid w:val="00CA3ADA"/>
    <w:rsid w:val="00CB5831"/>
    <w:rsid w:val="00CC5BC4"/>
    <w:rsid w:val="00CD743B"/>
    <w:rsid w:val="00CE31EC"/>
    <w:rsid w:val="00CF0892"/>
    <w:rsid w:val="00CF7605"/>
    <w:rsid w:val="00CF7FC5"/>
    <w:rsid w:val="00D303ED"/>
    <w:rsid w:val="00D70075"/>
    <w:rsid w:val="00D84644"/>
    <w:rsid w:val="00DD7D44"/>
    <w:rsid w:val="00E01547"/>
    <w:rsid w:val="00E12814"/>
    <w:rsid w:val="00E16F71"/>
    <w:rsid w:val="00E268B4"/>
    <w:rsid w:val="00E3056D"/>
    <w:rsid w:val="00E32427"/>
    <w:rsid w:val="00E458AC"/>
    <w:rsid w:val="00E47924"/>
    <w:rsid w:val="00E56804"/>
    <w:rsid w:val="00E56B6E"/>
    <w:rsid w:val="00E62A6C"/>
    <w:rsid w:val="00E73CE2"/>
    <w:rsid w:val="00E83F50"/>
    <w:rsid w:val="00E87B93"/>
    <w:rsid w:val="00E90738"/>
    <w:rsid w:val="00E949F0"/>
    <w:rsid w:val="00EA50FD"/>
    <w:rsid w:val="00EB127F"/>
    <w:rsid w:val="00EB1DFE"/>
    <w:rsid w:val="00EB4FDD"/>
    <w:rsid w:val="00EC012D"/>
    <w:rsid w:val="00EC56DB"/>
    <w:rsid w:val="00ED252E"/>
    <w:rsid w:val="00EE61E9"/>
    <w:rsid w:val="00EF6D6E"/>
    <w:rsid w:val="00F21DDC"/>
    <w:rsid w:val="00F24BFA"/>
    <w:rsid w:val="00F374BE"/>
    <w:rsid w:val="00F41CFF"/>
    <w:rsid w:val="00F454BA"/>
    <w:rsid w:val="00F51484"/>
    <w:rsid w:val="00F5767A"/>
    <w:rsid w:val="00F641CE"/>
    <w:rsid w:val="00F840E6"/>
    <w:rsid w:val="00F96D43"/>
    <w:rsid w:val="00FA09DD"/>
    <w:rsid w:val="00FD4D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0A1D7"/>
  <w14:defaultImageDpi w14:val="300"/>
  <w15:chartTrackingRefBased/>
  <w15:docId w15:val="{BAD2C269-EAF1-4D66-A8F0-8199655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Body Copy"/>
    <w:qFormat/>
    <w:rsid w:val="00213857"/>
    <w:pPr>
      <w:spacing w:after="200"/>
    </w:pPr>
    <w:rPr>
      <w:rFonts w:ascii="Cambria" w:eastAsia="Cambria" w:hAnsi="Cambria"/>
      <w:sz w:val="24"/>
      <w:szCs w:val="24"/>
      <w:lang w:val="it-IT" w:eastAsia="en-US"/>
    </w:rPr>
  </w:style>
  <w:style w:type="paragraph" w:styleId="Titolo1">
    <w:name w:val="heading 1"/>
    <w:aliases w:val="Headline"/>
    <w:basedOn w:val="Normale"/>
    <w:next w:val="Normale"/>
    <w:link w:val="Titolo1Carattere"/>
    <w:qFormat/>
    <w:rsid w:val="008B4837"/>
    <w:pPr>
      <w:keepNext/>
      <w:spacing w:before="240" w:after="240"/>
      <w:outlineLvl w:val="0"/>
    </w:pPr>
    <w:rPr>
      <w:rFonts w:asciiTheme="minorHAnsi" w:eastAsia="Times" w:hAnsiTheme="minorHAnsi"/>
      <w:caps/>
      <w:color w:val="D2051E" w:themeColor="accent1"/>
      <w:sz w:val="32"/>
      <w:szCs w:val="20"/>
      <w:lang w:val="de-DE" w:eastAsia="de-DE"/>
    </w:rPr>
  </w:style>
  <w:style w:type="paragraph" w:styleId="Titolo2">
    <w:name w:val="heading 2"/>
    <w:aliases w:val="Subline"/>
    <w:basedOn w:val="Normale"/>
    <w:next w:val="Normale"/>
    <w:qFormat/>
    <w:rsid w:val="008B4837"/>
    <w:pPr>
      <w:keepNext/>
      <w:spacing w:before="120" w:after="240"/>
      <w:outlineLvl w:val="1"/>
    </w:pPr>
    <w:rPr>
      <w:rFonts w:asciiTheme="minorHAnsi" w:eastAsia="Times" w:hAnsiTheme="minorHAnsi"/>
      <w:b/>
      <w:color w:val="671C3E"/>
      <w:szCs w:val="20"/>
      <w:lang w:val="de-DE" w:eastAsia="de-DE"/>
    </w:rPr>
  </w:style>
  <w:style w:type="paragraph" w:styleId="Titolo3">
    <w:name w:val="heading 3"/>
    <w:aliases w:val="Title 1"/>
    <w:basedOn w:val="Normale"/>
    <w:next w:val="Normale"/>
    <w:link w:val="Titolo3Carattere"/>
    <w:qFormat/>
    <w:rsid w:val="008B483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0"/>
      <w:lang w:val="de-DE" w:eastAsia="de-DE"/>
    </w:rPr>
  </w:style>
  <w:style w:type="paragraph" w:styleId="Titolo4">
    <w:name w:val="heading 4"/>
    <w:basedOn w:val="Normale"/>
    <w:next w:val="Normale"/>
    <w:link w:val="Titolo4Carattere"/>
    <w:rsid w:val="008701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9D0316" w:themeColor="accent1" w:themeShade="BF"/>
      <w:sz w:val="20"/>
      <w:szCs w:val="20"/>
      <w:lang w:val="de-DE" w:eastAsia="de-DE"/>
    </w:rPr>
  </w:style>
  <w:style w:type="paragraph" w:styleId="Titolo5">
    <w:name w:val="heading 5"/>
    <w:basedOn w:val="Normale"/>
    <w:next w:val="Normale"/>
    <w:link w:val="Titolo5Carattere"/>
    <w:rsid w:val="008701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9D0316" w:themeColor="accent1" w:themeShade="BF"/>
      <w:sz w:val="20"/>
      <w:szCs w:val="20"/>
      <w:lang w:val="de-DE" w:eastAsia="de-DE"/>
    </w:rPr>
  </w:style>
  <w:style w:type="paragraph" w:styleId="Titolo6">
    <w:name w:val="heading 6"/>
    <w:basedOn w:val="Normale"/>
    <w:next w:val="Normale"/>
    <w:link w:val="Titolo6Carattere"/>
    <w:rsid w:val="008701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  <w:lang w:val="de-DE" w:eastAsia="de-DE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8701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  <w:lang w:val="de-DE" w:eastAsia="de-DE"/>
    </w:rPr>
  </w:style>
  <w:style w:type="paragraph" w:styleId="Titolo8">
    <w:name w:val="heading 8"/>
    <w:basedOn w:val="Normale"/>
    <w:next w:val="Normale"/>
    <w:link w:val="Titolo8Carattere"/>
    <w:semiHidden/>
    <w:unhideWhenUsed/>
    <w:rsid w:val="008701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  <w:lang w:val="de-DE" w:eastAsia="de-DE"/>
    </w:rPr>
  </w:style>
  <w:style w:type="paragraph" w:styleId="Titolo9">
    <w:name w:val="heading 9"/>
    <w:basedOn w:val="Normale"/>
    <w:next w:val="Normale"/>
    <w:link w:val="Titolo9Carattere"/>
    <w:semiHidden/>
    <w:unhideWhenUsed/>
    <w:rsid w:val="008701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eadline Carattere"/>
    <w:link w:val="Titolo1"/>
    <w:rsid w:val="008B4837"/>
    <w:rPr>
      <w:rFonts w:asciiTheme="minorHAnsi" w:hAnsiTheme="minorHAnsi"/>
      <w:caps/>
      <w:color w:val="D2051E" w:themeColor="accent1"/>
      <w:sz w:val="32"/>
    </w:rPr>
  </w:style>
  <w:style w:type="paragraph" w:styleId="Intestazione">
    <w:name w:val="header"/>
    <w:basedOn w:val="Normale"/>
    <w:link w:val="IntestazioneCarattere"/>
    <w:rsid w:val="005137FB"/>
    <w:pPr>
      <w:tabs>
        <w:tab w:val="center" w:pos="4536"/>
        <w:tab w:val="right" w:pos="9072"/>
      </w:tabs>
      <w:spacing w:after="0"/>
    </w:pPr>
    <w:rPr>
      <w:rFonts w:asciiTheme="minorHAnsi" w:eastAsia="Times" w:hAnsiTheme="minorHAnsi"/>
      <w:sz w:val="20"/>
      <w:szCs w:val="20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5137FB"/>
    <w:rPr>
      <w:rFonts w:ascii="Neo Sans Pro" w:hAnsi="Neo Sans Pro"/>
    </w:rPr>
  </w:style>
  <w:style w:type="paragraph" w:styleId="Pidipagina">
    <w:name w:val="footer"/>
    <w:basedOn w:val="Normale"/>
    <w:link w:val="PidipaginaCarattere"/>
    <w:rsid w:val="00ED252E"/>
    <w:pPr>
      <w:tabs>
        <w:tab w:val="center" w:pos="4536"/>
        <w:tab w:val="right" w:pos="9072"/>
      </w:tabs>
      <w:spacing w:after="0"/>
    </w:pPr>
    <w:rPr>
      <w:rFonts w:asciiTheme="minorHAnsi" w:eastAsia="Times" w:hAnsiTheme="minorHAnsi"/>
      <w:sz w:val="20"/>
      <w:szCs w:val="20"/>
      <w:lang w:val="de-DE" w:eastAsia="de-DE"/>
    </w:rPr>
  </w:style>
  <w:style w:type="character" w:customStyle="1" w:styleId="PidipaginaCarattere">
    <w:name w:val="Piè di pagina Carattere"/>
    <w:basedOn w:val="Carpredefinitoparagrafo"/>
    <w:link w:val="Pidipagina"/>
    <w:rsid w:val="00ED252E"/>
    <w:rPr>
      <w:rFonts w:ascii="Neo Sans Pro" w:hAnsi="Neo Sans Pro"/>
    </w:rPr>
  </w:style>
  <w:style w:type="character" w:customStyle="1" w:styleId="Titolo3Carattere">
    <w:name w:val="Titolo 3 Carattere"/>
    <w:aliases w:val="Title 1 Carattere"/>
    <w:basedOn w:val="Carpredefinitoparagrafo"/>
    <w:link w:val="Titolo3"/>
    <w:rsid w:val="008B4837"/>
    <w:rPr>
      <w:rFonts w:asciiTheme="majorHAnsi" w:eastAsiaTheme="majorEastAsia" w:hAnsiTheme="majorHAnsi" w:cstheme="majorBidi"/>
      <w:b/>
      <w:szCs w:val="24"/>
    </w:rPr>
  </w:style>
  <w:style w:type="character" w:customStyle="1" w:styleId="Titolo4Carattere">
    <w:name w:val="Titolo 4 Carattere"/>
    <w:basedOn w:val="Carpredefinitoparagrafo"/>
    <w:link w:val="Titolo4"/>
    <w:rsid w:val="0087012B"/>
    <w:rPr>
      <w:rFonts w:asciiTheme="minorHAnsi" w:eastAsiaTheme="majorEastAsia" w:hAnsiTheme="minorHAnsi" w:cstheme="majorBidi"/>
      <w:i/>
      <w:iCs/>
      <w:color w:val="9D0316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87012B"/>
    <w:rPr>
      <w:rFonts w:asciiTheme="minorHAnsi" w:eastAsiaTheme="majorEastAsia" w:hAnsiTheme="minorHAnsi" w:cstheme="majorBidi"/>
      <w:color w:val="9D031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8701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semiHidden/>
    <w:rsid w:val="008701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semiHidden/>
    <w:rsid w:val="008701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semiHidden/>
    <w:rsid w:val="008701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01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87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sid w:val="008701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8701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rsid w:val="0087012B"/>
    <w:pPr>
      <w:spacing w:before="160" w:after="160"/>
      <w:jc w:val="center"/>
    </w:pPr>
    <w:rPr>
      <w:rFonts w:asciiTheme="minorHAnsi" w:eastAsia="Times" w:hAnsiTheme="minorHAnsi"/>
      <w:i/>
      <w:iCs/>
      <w:color w:val="404040" w:themeColor="text1" w:themeTint="BF"/>
      <w:sz w:val="20"/>
      <w:szCs w:val="20"/>
      <w:lang w:val="de-DE" w:eastAsia="de-DE"/>
    </w:rPr>
  </w:style>
  <w:style w:type="character" w:customStyle="1" w:styleId="CitazioneCarattere">
    <w:name w:val="Citazione Carattere"/>
    <w:basedOn w:val="Carpredefinitoparagrafo"/>
    <w:link w:val="Citazione"/>
    <w:rsid w:val="0087012B"/>
    <w:rPr>
      <w:rFonts w:asciiTheme="minorHAnsi" w:hAnsiTheme="minorHAnsi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012B"/>
    <w:pPr>
      <w:spacing w:after="0"/>
      <w:ind w:left="720"/>
      <w:contextualSpacing/>
    </w:pPr>
    <w:rPr>
      <w:rFonts w:asciiTheme="minorHAnsi" w:eastAsia="Times" w:hAnsiTheme="minorHAnsi"/>
      <w:sz w:val="20"/>
      <w:szCs w:val="20"/>
      <w:lang w:val="de-DE" w:eastAsia="de-DE"/>
    </w:rPr>
  </w:style>
  <w:style w:type="character" w:styleId="Enfasiintensa">
    <w:name w:val="Intense Emphasis"/>
    <w:basedOn w:val="Carpredefinitoparagrafo"/>
    <w:rsid w:val="0087012B"/>
    <w:rPr>
      <w:i/>
      <w:iCs/>
      <w:color w:val="9D031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rsid w:val="0087012B"/>
    <w:pPr>
      <w:pBdr>
        <w:top w:val="single" w:sz="4" w:space="10" w:color="9D0316" w:themeColor="accent1" w:themeShade="BF"/>
        <w:bottom w:val="single" w:sz="4" w:space="10" w:color="9D0316" w:themeColor="accent1" w:themeShade="BF"/>
      </w:pBdr>
      <w:spacing w:before="360" w:after="360"/>
      <w:ind w:left="864" w:right="864"/>
      <w:jc w:val="center"/>
    </w:pPr>
    <w:rPr>
      <w:rFonts w:asciiTheme="minorHAnsi" w:eastAsia="Times" w:hAnsiTheme="minorHAnsi"/>
      <w:i/>
      <w:iCs/>
      <w:color w:val="9D0316" w:themeColor="accent1" w:themeShade="BF"/>
      <w:sz w:val="20"/>
      <w:szCs w:val="20"/>
      <w:lang w:val="de-DE" w:eastAsia="de-DE"/>
    </w:rPr>
  </w:style>
  <w:style w:type="character" w:customStyle="1" w:styleId="CitazioneintensaCarattere">
    <w:name w:val="Citazione intensa Carattere"/>
    <w:basedOn w:val="Carpredefinitoparagrafo"/>
    <w:link w:val="Citazioneintensa"/>
    <w:rsid w:val="0087012B"/>
    <w:rPr>
      <w:rFonts w:asciiTheme="minorHAnsi" w:hAnsiTheme="minorHAnsi"/>
      <w:i/>
      <w:iCs/>
      <w:color w:val="9D0316" w:themeColor="accent1" w:themeShade="BF"/>
    </w:rPr>
  </w:style>
  <w:style w:type="character" w:styleId="Riferimentointenso">
    <w:name w:val="Intense Reference"/>
    <w:basedOn w:val="Carpredefinitoparagrafo"/>
    <w:rsid w:val="0087012B"/>
    <w:rPr>
      <w:b/>
      <w:bCs/>
      <w:smallCaps/>
      <w:color w:val="9D031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ura.petrai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ura.petra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5B9FBB5EDC4085741FF4CDF613A9" ma:contentTypeVersion="4" ma:contentTypeDescription="Create a new document." ma:contentTypeScope="" ma:versionID="3f4e084624a741a8d37c1c2a415323b3">
  <xsd:schema xmlns:xsd="http://www.w3.org/2001/XMLSchema" xmlns:xs="http://www.w3.org/2001/XMLSchema" xmlns:p="http://schemas.microsoft.com/office/2006/metadata/properties" xmlns:ns2="f5ff951a-9c48-4630-aa12-3b4f11cbc834" targetNamespace="http://schemas.microsoft.com/office/2006/metadata/properties" ma:root="true" ma:fieldsID="448499a37dc794834c1532915ec8f715" ns2:_="">
    <xsd:import namespace="f5ff951a-9c48-4630-aa12-3b4f11cbc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f951a-9c48-4630-aa12-3b4f11cbc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19F1F-8CA1-4BDE-B9B0-B5553F6BB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ED20D-8E60-4AAE-960A-5CF397DEA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D9DDF-795E-4D01-8686-ABAC9D244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f951a-9c48-4630-aa12-3b4f11cbc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Zingrini, Roberta</dc:creator>
  <cp:keywords>Brief</cp:keywords>
  <dc:description/>
  <cp:lastModifiedBy>Laura Petrai</cp:lastModifiedBy>
  <cp:revision>7</cp:revision>
  <cp:lastPrinted>2014-04-07T18:32:00Z</cp:lastPrinted>
  <dcterms:created xsi:type="dcterms:W3CDTF">2025-06-21T14:51:00Z</dcterms:created>
  <dcterms:modified xsi:type="dcterms:W3CDTF">2025-07-01T22:58:00Z</dcterms:modified>
</cp:coreProperties>
</file>